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AF" w:rsidRPr="009E2CC7" w:rsidRDefault="007C5382" w:rsidP="009E2CC7">
      <w:pPr>
        <w:rPr>
          <w:b/>
          <w:sz w:val="24"/>
          <w:szCs w:val="24"/>
        </w:rPr>
      </w:pPr>
      <w:bookmarkStart w:id="0" w:name="_GoBack"/>
      <w:bookmarkEnd w:id="0"/>
      <w:r w:rsidRPr="009E2CC7">
        <w:rPr>
          <w:b/>
          <w:sz w:val="32"/>
          <w:szCs w:val="32"/>
        </w:rPr>
        <w:t>Pheasant Cooperative</w:t>
      </w:r>
      <w:r w:rsidR="003A1104" w:rsidRPr="009E2CC7">
        <w:rPr>
          <w:b/>
          <w:sz w:val="32"/>
          <w:szCs w:val="32"/>
        </w:rPr>
        <w:t>: _________________</w:t>
      </w:r>
      <w:r w:rsidR="00EA2A04" w:rsidRPr="009E2CC7">
        <w:rPr>
          <w:b/>
          <w:sz w:val="32"/>
          <w:szCs w:val="32"/>
        </w:rPr>
        <w:t xml:space="preserve"> </w:t>
      </w:r>
      <w:r w:rsidR="007C35AF" w:rsidRPr="009E2CC7">
        <w:rPr>
          <w:b/>
          <w:sz w:val="24"/>
          <w:szCs w:val="24"/>
        </w:rPr>
        <w:tab/>
      </w:r>
      <w:r w:rsidR="003A1104" w:rsidRPr="009E2CC7">
        <w:rPr>
          <w:b/>
          <w:sz w:val="24"/>
          <w:szCs w:val="24"/>
        </w:rPr>
        <w:t>Year e</w:t>
      </w:r>
      <w:r w:rsidR="007C35AF" w:rsidRPr="009E2CC7">
        <w:rPr>
          <w:b/>
          <w:sz w:val="24"/>
          <w:szCs w:val="24"/>
        </w:rPr>
        <w:t>stablished</w:t>
      </w:r>
      <w:r w:rsidR="003A1104" w:rsidRPr="009E2CC7">
        <w:rPr>
          <w:b/>
          <w:sz w:val="24"/>
          <w:szCs w:val="24"/>
        </w:rPr>
        <w:t>: ________</w:t>
      </w:r>
    </w:p>
    <w:p w:rsidR="007C35AF" w:rsidRPr="00413262" w:rsidRDefault="00413262">
      <w:pPr>
        <w:rPr>
          <w:b/>
        </w:rPr>
      </w:pPr>
      <w:r w:rsidRPr="00413262">
        <w:rPr>
          <w:b/>
        </w:rPr>
        <w:t>Attach a map of the cooperative including details of the habitat types found within the cooperative border. You can work with your local Farm Bill Biologist, or DNR Wildlife Biologist to create this.</w:t>
      </w:r>
    </w:p>
    <w:p w:rsidR="007C35AF" w:rsidRDefault="007C35AF">
      <w:r>
        <w:t xml:space="preserve">Number of </w:t>
      </w:r>
      <w:r w:rsidR="003A1104">
        <w:t>m</w:t>
      </w:r>
      <w:r>
        <w:t xml:space="preserve">embers: _____ Number of </w:t>
      </w:r>
      <w:r w:rsidR="003A1104">
        <w:t>l</w:t>
      </w:r>
      <w:r>
        <w:t xml:space="preserve">andowners: _____ </w:t>
      </w:r>
      <w:proofErr w:type="gramStart"/>
      <w:r w:rsidR="00413262">
        <w:t>Is</w:t>
      </w:r>
      <w:proofErr w:type="gramEnd"/>
      <w:r w:rsidR="00413262">
        <w:t xml:space="preserve"> there a membership list:   Yes    No</w:t>
      </w:r>
    </w:p>
    <w:p w:rsidR="007C35AF" w:rsidRDefault="007C35AF">
      <w:r>
        <w:t xml:space="preserve">Number of total </w:t>
      </w:r>
      <w:r w:rsidR="003A1104">
        <w:t>a</w:t>
      </w:r>
      <w:r>
        <w:t>cres: _____ Number of quality habitat acres: ____</w:t>
      </w:r>
      <w:r w:rsidR="000460B7">
        <w:t>_ Percent</w:t>
      </w:r>
      <w:r w:rsidR="003A1104">
        <w:t xml:space="preserve"> forest c</w:t>
      </w:r>
      <w:r w:rsidR="00C5423B">
        <w:t>over: _______</w:t>
      </w:r>
    </w:p>
    <w:p w:rsidR="003A1104" w:rsidRDefault="003A1104" w:rsidP="008B44C1">
      <w:pPr>
        <w:spacing w:after="0"/>
        <w:sectPr w:rsidR="003A1104" w:rsidSect="00EA2A04">
          <w:pgSz w:w="12240" w:h="15840"/>
          <w:pgMar w:top="1260" w:right="1440" w:bottom="1440" w:left="1440" w:header="720" w:footer="720" w:gutter="0"/>
          <w:cols w:space="720"/>
          <w:docGrid w:linePitch="360"/>
        </w:sectPr>
      </w:pPr>
    </w:p>
    <w:p w:rsidR="008B44C1" w:rsidRDefault="003A1104" w:rsidP="008B44C1">
      <w:pPr>
        <w:spacing w:after="0"/>
      </w:pPr>
      <w:r>
        <w:lastRenderedPageBreak/>
        <w:t xml:space="preserve">Existing Co-Op Acres (total): </w:t>
      </w:r>
      <w:r w:rsidR="008B44C1">
        <w:t>________________</w:t>
      </w:r>
    </w:p>
    <w:p w:rsidR="008B44C1" w:rsidRDefault="008B44C1" w:rsidP="008B44C1">
      <w:pPr>
        <w:spacing w:after="0"/>
      </w:pPr>
      <w:r>
        <w:t>Nesting &amp; Brood Rearing Cover: __________</w:t>
      </w:r>
    </w:p>
    <w:p w:rsidR="008B44C1" w:rsidRDefault="008B44C1" w:rsidP="008B44C1">
      <w:pPr>
        <w:spacing w:after="0"/>
      </w:pPr>
      <w:r>
        <w:tab/>
      </w:r>
      <w:r>
        <w:tab/>
        <w:t>Winter Cover: __________</w:t>
      </w:r>
    </w:p>
    <w:p w:rsidR="008B44C1" w:rsidRDefault="008B44C1" w:rsidP="008B44C1">
      <w:pPr>
        <w:spacing w:after="0"/>
      </w:pPr>
      <w:r>
        <w:tab/>
      </w:r>
      <w:r>
        <w:tab/>
        <w:t>Food Plots: ___________</w:t>
      </w:r>
    </w:p>
    <w:p w:rsidR="008B44C1" w:rsidRDefault="008B44C1" w:rsidP="008B44C1">
      <w:pPr>
        <w:spacing w:after="0"/>
      </w:pPr>
      <w:r>
        <w:lastRenderedPageBreak/>
        <w:t>Acres Needed (total): _____________________</w:t>
      </w:r>
    </w:p>
    <w:p w:rsidR="008B44C1" w:rsidRDefault="008B44C1" w:rsidP="008B44C1">
      <w:pPr>
        <w:spacing w:after="0"/>
      </w:pPr>
      <w:r>
        <w:t>Nesting &amp; Brood Rearing Cover: _________</w:t>
      </w:r>
    </w:p>
    <w:p w:rsidR="008B44C1" w:rsidRDefault="008B44C1" w:rsidP="008B44C1">
      <w:pPr>
        <w:spacing w:after="0"/>
      </w:pPr>
      <w:r>
        <w:tab/>
      </w:r>
      <w:r>
        <w:tab/>
        <w:t>Winter Cover: __________</w:t>
      </w:r>
    </w:p>
    <w:p w:rsidR="008B44C1" w:rsidRDefault="008B44C1">
      <w:r>
        <w:tab/>
      </w:r>
      <w:r>
        <w:tab/>
        <w:t>Food Plots: __________</w:t>
      </w:r>
    </w:p>
    <w:p w:rsidR="003A1104" w:rsidRDefault="003A1104">
      <w:pPr>
        <w:rPr>
          <w:b/>
        </w:rPr>
        <w:sectPr w:rsidR="003A1104" w:rsidSect="003A1104">
          <w:type w:val="continuous"/>
          <w:pgSz w:w="12240" w:h="15840"/>
          <w:pgMar w:top="1440" w:right="1440" w:bottom="1440" w:left="1440" w:header="720" w:footer="720" w:gutter="0"/>
          <w:cols w:num="2" w:space="720"/>
          <w:docGrid w:linePitch="360"/>
        </w:sectPr>
      </w:pPr>
    </w:p>
    <w:p w:rsidR="00413262" w:rsidRPr="00413262" w:rsidRDefault="00413262" w:rsidP="00EA2A04">
      <w:pPr>
        <w:rPr>
          <w:b/>
          <w:i/>
        </w:rPr>
      </w:pPr>
      <w:r w:rsidRPr="00413262">
        <w:rPr>
          <w:b/>
          <w:sz w:val="28"/>
          <w:szCs w:val="28"/>
        </w:rPr>
        <w:lastRenderedPageBreak/>
        <w:t>Habitat goals for the coming year:</w:t>
      </w:r>
      <w:r>
        <w:rPr>
          <w:b/>
        </w:rPr>
        <w:t xml:space="preserve"> </w:t>
      </w:r>
    </w:p>
    <w:p w:rsidR="00413262" w:rsidRDefault="00413262" w:rsidP="00EA2A04">
      <w:pPr>
        <w:rPr>
          <w:b/>
        </w:rPr>
      </w:pPr>
    </w:p>
    <w:p w:rsidR="00413262" w:rsidRDefault="00413262" w:rsidP="00EA2A04">
      <w:pPr>
        <w:rPr>
          <w:b/>
        </w:rPr>
      </w:pPr>
    </w:p>
    <w:p w:rsidR="00413262" w:rsidRDefault="00413262" w:rsidP="00EA2A04">
      <w:pPr>
        <w:rPr>
          <w:b/>
        </w:rPr>
      </w:pPr>
    </w:p>
    <w:p w:rsidR="00413262" w:rsidRDefault="00413262" w:rsidP="00EA2A04">
      <w:pPr>
        <w:rPr>
          <w:b/>
        </w:rPr>
      </w:pPr>
    </w:p>
    <w:p w:rsidR="00413262" w:rsidRDefault="00413262" w:rsidP="00EA2A04">
      <w:pPr>
        <w:rPr>
          <w:b/>
        </w:rPr>
      </w:pPr>
    </w:p>
    <w:p w:rsidR="00413262" w:rsidRDefault="00413262" w:rsidP="00EA2A04">
      <w:pPr>
        <w:rPr>
          <w:b/>
        </w:rPr>
      </w:pPr>
    </w:p>
    <w:p w:rsidR="00EA2A04" w:rsidRPr="00EA2A04" w:rsidRDefault="00EA2A04" w:rsidP="00EA2A04">
      <w:r w:rsidRPr="004143AC">
        <w:rPr>
          <w:b/>
        </w:rPr>
        <w:t>Crowing Count</w:t>
      </w:r>
      <w:r>
        <w:rPr>
          <w:b/>
        </w:rPr>
        <w:t>s</w:t>
      </w:r>
      <w:r w:rsidRPr="004143AC">
        <w:rPr>
          <w:b/>
        </w:rPr>
        <w:t>:</w:t>
      </w:r>
      <w:r>
        <w:rPr>
          <w:b/>
        </w:rPr>
        <w:t xml:space="preserve"> </w:t>
      </w:r>
      <w:r>
        <w:t>Conduct a survey three times each spring, mark the number of crows you hear at each stop each time you do your route. The stopping points should be consistent each year.</w:t>
      </w:r>
    </w:p>
    <w:tbl>
      <w:tblPr>
        <w:tblStyle w:val="PlainTable1"/>
        <w:tblW w:w="0" w:type="auto"/>
        <w:tblInd w:w="445" w:type="dxa"/>
        <w:tblLook w:val="04A0" w:firstRow="1" w:lastRow="0" w:firstColumn="1" w:lastColumn="0" w:noHBand="0" w:noVBand="1"/>
      </w:tblPr>
      <w:tblGrid>
        <w:gridCol w:w="1113"/>
        <w:gridCol w:w="519"/>
        <w:gridCol w:w="519"/>
        <w:gridCol w:w="520"/>
        <w:gridCol w:w="519"/>
        <w:gridCol w:w="519"/>
        <w:gridCol w:w="520"/>
        <w:gridCol w:w="519"/>
        <w:gridCol w:w="519"/>
        <w:gridCol w:w="520"/>
        <w:gridCol w:w="519"/>
        <w:gridCol w:w="520"/>
        <w:gridCol w:w="520"/>
        <w:gridCol w:w="519"/>
        <w:gridCol w:w="520"/>
        <w:gridCol w:w="520"/>
      </w:tblGrid>
      <w:tr w:rsidR="00EA2A04" w:rsidTr="002A1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EA2A04" w:rsidRDefault="00EA2A04" w:rsidP="002A194B">
            <w:pPr>
              <w:rPr>
                <w:b w:val="0"/>
              </w:rPr>
            </w:pPr>
          </w:p>
        </w:tc>
        <w:tc>
          <w:tcPr>
            <w:tcW w:w="1558" w:type="dxa"/>
            <w:gridSpan w:val="3"/>
          </w:tcPr>
          <w:p w:rsidR="00EA2A04" w:rsidRPr="00EA2A04" w:rsidRDefault="00EA2A04" w:rsidP="002A194B">
            <w:pPr>
              <w:cnfStyle w:val="100000000000" w:firstRow="1" w:lastRow="0" w:firstColumn="0" w:lastColumn="0" w:oddVBand="0" w:evenVBand="0" w:oddHBand="0" w:evenHBand="0" w:firstRowFirstColumn="0" w:firstRowLastColumn="0" w:lastRowFirstColumn="0" w:lastRowLastColumn="0"/>
            </w:pPr>
            <w:r w:rsidRPr="00EA2A04">
              <w:t>Year</w:t>
            </w:r>
            <w:r>
              <w:t>:</w:t>
            </w:r>
            <w:r w:rsidRPr="00EA2A04">
              <w:t xml:space="preserve"> </w:t>
            </w:r>
          </w:p>
        </w:tc>
        <w:tc>
          <w:tcPr>
            <w:tcW w:w="1558" w:type="dxa"/>
            <w:gridSpan w:val="3"/>
          </w:tcPr>
          <w:p w:rsidR="00EA2A04" w:rsidRPr="00EA2A04" w:rsidRDefault="00EA2A04" w:rsidP="002A194B">
            <w:pPr>
              <w:cnfStyle w:val="100000000000" w:firstRow="1" w:lastRow="0" w:firstColumn="0" w:lastColumn="0" w:oddVBand="0" w:evenVBand="0" w:oddHBand="0" w:evenHBand="0" w:firstRowFirstColumn="0" w:firstRowLastColumn="0" w:lastRowFirstColumn="0" w:lastRowLastColumn="0"/>
            </w:pPr>
            <w:r>
              <w:t>Year:</w:t>
            </w:r>
          </w:p>
        </w:tc>
        <w:tc>
          <w:tcPr>
            <w:tcW w:w="1558" w:type="dxa"/>
            <w:gridSpan w:val="3"/>
          </w:tcPr>
          <w:p w:rsidR="00EA2A04" w:rsidRPr="00EA2A04" w:rsidRDefault="00EA2A04" w:rsidP="002A194B">
            <w:pPr>
              <w:cnfStyle w:val="100000000000" w:firstRow="1" w:lastRow="0" w:firstColumn="0" w:lastColumn="0" w:oddVBand="0" w:evenVBand="0" w:oddHBand="0" w:evenHBand="0" w:firstRowFirstColumn="0" w:firstRowLastColumn="0" w:lastRowFirstColumn="0" w:lastRowLastColumn="0"/>
            </w:pPr>
            <w:r>
              <w:t>Year:</w:t>
            </w:r>
          </w:p>
        </w:tc>
        <w:tc>
          <w:tcPr>
            <w:tcW w:w="1559" w:type="dxa"/>
            <w:gridSpan w:val="3"/>
          </w:tcPr>
          <w:p w:rsidR="00EA2A04" w:rsidRPr="00EA2A04" w:rsidRDefault="00EA2A04" w:rsidP="002A194B">
            <w:pPr>
              <w:cnfStyle w:val="100000000000" w:firstRow="1" w:lastRow="0" w:firstColumn="0" w:lastColumn="0" w:oddVBand="0" w:evenVBand="0" w:oddHBand="0" w:evenHBand="0" w:firstRowFirstColumn="0" w:firstRowLastColumn="0" w:lastRowFirstColumn="0" w:lastRowLastColumn="0"/>
            </w:pPr>
            <w:r>
              <w:t>Year:</w:t>
            </w:r>
          </w:p>
        </w:tc>
        <w:tc>
          <w:tcPr>
            <w:tcW w:w="1559" w:type="dxa"/>
            <w:gridSpan w:val="3"/>
          </w:tcPr>
          <w:p w:rsidR="00EA2A04" w:rsidRPr="00EA2A04" w:rsidRDefault="00EA2A04" w:rsidP="002A194B">
            <w:pPr>
              <w:cnfStyle w:val="100000000000" w:firstRow="1" w:lastRow="0" w:firstColumn="0" w:lastColumn="0" w:oddVBand="0" w:evenVBand="0" w:oddHBand="0" w:evenHBand="0" w:firstRowFirstColumn="0" w:firstRowLastColumn="0" w:lastRowFirstColumn="0" w:lastRowLastColumn="0"/>
            </w:pPr>
            <w:r>
              <w:t>Year:</w:t>
            </w:r>
          </w:p>
        </w:tc>
      </w:tr>
      <w:tr w:rsidR="00EA2A04" w:rsidTr="002A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EA2A04" w:rsidRDefault="00EA2A04" w:rsidP="002A194B">
            <w:pPr>
              <w:rPr>
                <w:b w:val="0"/>
              </w:rPr>
            </w:pPr>
          </w:p>
        </w:tc>
        <w:tc>
          <w:tcPr>
            <w:tcW w:w="519"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519"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520"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tcW w:w="519"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519"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520"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tcW w:w="519"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519"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520"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tcW w:w="519"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520"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520"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tcW w:w="519"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520"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520" w:type="dxa"/>
          </w:tcPr>
          <w:p w:rsidR="00EA2A04" w:rsidRDefault="00EA2A04" w:rsidP="002A194B">
            <w:pPr>
              <w:jc w:val="center"/>
              <w:cnfStyle w:val="000000100000" w:firstRow="0" w:lastRow="0" w:firstColumn="0" w:lastColumn="0" w:oddVBand="0" w:evenVBand="0" w:oddHBand="1" w:evenHBand="0" w:firstRowFirstColumn="0" w:firstRowLastColumn="0" w:lastRowFirstColumn="0" w:lastRowLastColumn="0"/>
              <w:rPr>
                <w:b/>
              </w:rPr>
            </w:pPr>
            <w:r>
              <w:rPr>
                <w:b/>
              </w:rPr>
              <w:t>3</w:t>
            </w:r>
          </w:p>
        </w:tc>
      </w:tr>
      <w:tr w:rsidR="00EA2A04" w:rsidTr="002A194B">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1</w:t>
            </w: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r>
      <w:tr w:rsidR="00EA2A04" w:rsidTr="002A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2</w:t>
            </w: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r>
      <w:tr w:rsidR="00EA2A04" w:rsidTr="002A194B">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3</w:t>
            </w: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r>
      <w:tr w:rsidR="00EA2A04" w:rsidTr="002A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4</w:t>
            </w: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r>
      <w:tr w:rsidR="00EA2A04" w:rsidTr="002A194B">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5</w:t>
            </w: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r>
      <w:tr w:rsidR="00EA2A04" w:rsidTr="002A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6</w:t>
            </w: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r>
      <w:tr w:rsidR="00EA2A04" w:rsidTr="002A194B">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7</w:t>
            </w: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r>
      <w:tr w:rsidR="00EA2A04" w:rsidTr="002A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8</w:t>
            </w: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r>
      <w:tr w:rsidR="00EA2A04" w:rsidTr="002A194B">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9</w:t>
            </w: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19"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c>
          <w:tcPr>
            <w:tcW w:w="520" w:type="dxa"/>
          </w:tcPr>
          <w:p w:rsidR="00EA2A04" w:rsidRDefault="00EA2A04" w:rsidP="002A194B">
            <w:pPr>
              <w:cnfStyle w:val="000000000000" w:firstRow="0" w:lastRow="0" w:firstColumn="0" w:lastColumn="0" w:oddVBand="0" w:evenVBand="0" w:oddHBand="0" w:evenHBand="0" w:firstRowFirstColumn="0" w:firstRowLastColumn="0" w:lastRowFirstColumn="0" w:lastRowLastColumn="0"/>
              <w:rPr>
                <w:b/>
              </w:rPr>
            </w:pPr>
          </w:p>
        </w:tc>
      </w:tr>
      <w:tr w:rsidR="00EA2A04" w:rsidTr="002A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Pr>
          <w:p w:rsidR="00EA2A04" w:rsidRPr="00EA2A04" w:rsidRDefault="00EA2A04" w:rsidP="002A194B">
            <w:r>
              <w:t>Stop</w:t>
            </w:r>
            <w:r w:rsidRPr="00EA2A04">
              <w:t xml:space="preserve"> 10</w:t>
            </w: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19"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c>
          <w:tcPr>
            <w:tcW w:w="520" w:type="dxa"/>
          </w:tcPr>
          <w:p w:rsidR="00EA2A04" w:rsidRDefault="00EA2A04" w:rsidP="002A194B">
            <w:pPr>
              <w:cnfStyle w:val="000000100000" w:firstRow="0" w:lastRow="0" w:firstColumn="0" w:lastColumn="0" w:oddVBand="0" w:evenVBand="0" w:oddHBand="1" w:evenHBand="0" w:firstRowFirstColumn="0" w:firstRowLastColumn="0" w:lastRowFirstColumn="0" w:lastRowLastColumn="0"/>
              <w:rPr>
                <w:b/>
              </w:rPr>
            </w:pPr>
          </w:p>
        </w:tc>
      </w:tr>
    </w:tbl>
    <w:p w:rsidR="00EA2A04" w:rsidRDefault="00EA2A04" w:rsidP="00EA2A04">
      <w:pPr>
        <w:rPr>
          <w:b/>
        </w:rPr>
      </w:pPr>
    </w:p>
    <w:p w:rsidR="00EA2A04" w:rsidRPr="00EA2A04" w:rsidRDefault="00EA2A04" w:rsidP="00EA2A04">
      <w:r w:rsidRPr="004143AC">
        <w:rPr>
          <w:b/>
        </w:rPr>
        <w:t>Hunter Success:</w:t>
      </w:r>
      <w:r>
        <w:rPr>
          <w:b/>
        </w:rPr>
        <w:t xml:space="preserve"> </w:t>
      </w:r>
      <w:r>
        <w:t>If you were able to hunt pheasants, please indicate the number of pheasants that where harvested by cooperative members.</w:t>
      </w:r>
    </w:p>
    <w:tbl>
      <w:tblPr>
        <w:tblStyle w:val="TableGrid"/>
        <w:tblW w:w="0" w:type="auto"/>
        <w:tblInd w:w="505" w:type="dxa"/>
        <w:tblLook w:val="04A0" w:firstRow="1" w:lastRow="0" w:firstColumn="1" w:lastColumn="0" w:noHBand="0" w:noVBand="1"/>
      </w:tblPr>
      <w:tblGrid>
        <w:gridCol w:w="1345"/>
        <w:gridCol w:w="990"/>
        <w:gridCol w:w="990"/>
        <w:gridCol w:w="990"/>
        <w:gridCol w:w="1080"/>
        <w:gridCol w:w="1080"/>
        <w:gridCol w:w="1115"/>
        <w:gridCol w:w="990"/>
      </w:tblGrid>
      <w:tr w:rsidR="00EA2A04" w:rsidTr="002A194B">
        <w:tc>
          <w:tcPr>
            <w:tcW w:w="1345" w:type="dxa"/>
          </w:tcPr>
          <w:p w:rsidR="00EA2A04" w:rsidRDefault="00EA2A04" w:rsidP="002A194B"/>
        </w:tc>
        <w:tc>
          <w:tcPr>
            <w:tcW w:w="990" w:type="dxa"/>
          </w:tcPr>
          <w:p w:rsidR="00EA2A04" w:rsidRDefault="00EA2A04" w:rsidP="002A194B">
            <w:r>
              <w:t>Year:</w:t>
            </w:r>
          </w:p>
        </w:tc>
        <w:tc>
          <w:tcPr>
            <w:tcW w:w="990" w:type="dxa"/>
          </w:tcPr>
          <w:p w:rsidR="00EA2A04" w:rsidRDefault="00EA2A04" w:rsidP="002A194B">
            <w:r>
              <w:t>Year:</w:t>
            </w:r>
          </w:p>
        </w:tc>
        <w:tc>
          <w:tcPr>
            <w:tcW w:w="990" w:type="dxa"/>
          </w:tcPr>
          <w:p w:rsidR="00EA2A04" w:rsidRDefault="00EA2A04" w:rsidP="002A194B">
            <w:r>
              <w:t>Year:</w:t>
            </w:r>
          </w:p>
        </w:tc>
        <w:tc>
          <w:tcPr>
            <w:tcW w:w="1080" w:type="dxa"/>
          </w:tcPr>
          <w:p w:rsidR="00EA2A04" w:rsidRDefault="00EA2A04" w:rsidP="002A194B">
            <w:r>
              <w:t>Year:</w:t>
            </w:r>
          </w:p>
        </w:tc>
        <w:tc>
          <w:tcPr>
            <w:tcW w:w="1080" w:type="dxa"/>
          </w:tcPr>
          <w:p w:rsidR="00EA2A04" w:rsidRDefault="00EA2A04" w:rsidP="002A194B">
            <w:r>
              <w:t>Year:</w:t>
            </w:r>
          </w:p>
        </w:tc>
        <w:tc>
          <w:tcPr>
            <w:tcW w:w="1115" w:type="dxa"/>
          </w:tcPr>
          <w:p w:rsidR="00EA2A04" w:rsidRDefault="00EA2A04" w:rsidP="002A194B">
            <w:r>
              <w:t>Year:</w:t>
            </w:r>
          </w:p>
        </w:tc>
        <w:tc>
          <w:tcPr>
            <w:tcW w:w="990" w:type="dxa"/>
          </w:tcPr>
          <w:p w:rsidR="00EA2A04" w:rsidRDefault="00EA2A04" w:rsidP="002A194B">
            <w:r>
              <w:t>Year:</w:t>
            </w:r>
          </w:p>
        </w:tc>
      </w:tr>
      <w:tr w:rsidR="00EA2A04" w:rsidTr="002A194B">
        <w:tc>
          <w:tcPr>
            <w:tcW w:w="1345" w:type="dxa"/>
          </w:tcPr>
          <w:p w:rsidR="00EA2A04" w:rsidRDefault="00EA2A04" w:rsidP="002A194B">
            <w:pPr>
              <w:jc w:val="center"/>
            </w:pPr>
            <w:r>
              <w:t>Wild birds harvested</w:t>
            </w:r>
          </w:p>
        </w:tc>
        <w:tc>
          <w:tcPr>
            <w:tcW w:w="990" w:type="dxa"/>
          </w:tcPr>
          <w:p w:rsidR="00EA2A04" w:rsidRDefault="00EA2A04" w:rsidP="002A194B"/>
        </w:tc>
        <w:tc>
          <w:tcPr>
            <w:tcW w:w="990" w:type="dxa"/>
          </w:tcPr>
          <w:p w:rsidR="00EA2A04" w:rsidRDefault="00EA2A04" w:rsidP="002A194B"/>
        </w:tc>
        <w:tc>
          <w:tcPr>
            <w:tcW w:w="990" w:type="dxa"/>
          </w:tcPr>
          <w:p w:rsidR="00EA2A04" w:rsidRDefault="00EA2A04" w:rsidP="002A194B"/>
        </w:tc>
        <w:tc>
          <w:tcPr>
            <w:tcW w:w="1080" w:type="dxa"/>
          </w:tcPr>
          <w:p w:rsidR="00EA2A04" w:rsidRDefault="00EA2A04" w:rsidP="002A194B"/>
        </w:tc>
        <w:tc>
          <w:tcPr>
            <w:tcW w:w="1080" w:type="dxa"/>
          </w:tcPr>
          <w:p w:rsidR="00EA2A04" w:rsidRDefault="00EA2A04" w:rsidP="002A194B"/>
        </w:tc>
        <w:tc>
          <w:tcPr>
            <w:tcW w:w="1115" w:type="dxa"/>
          </w:tcPr>
          <w:p w:rsidR="00EA2A04" w:rsidRDefault="00EA2A04" w:rsidP="002A194B"/>
        </w:tc>
        <w:tc>
          <w:tcPr>
            <w:tcW w:w="990" w:type="dxa"/>
          </w:tcPr>
          <w:p w:rsidR="00EA2A04" w:rsidRDefault="00EA2A04" w:rsidP="002A194B"/>
        </w:tc>
      </w:tr>
    </w:tbl>
    <w:p w:rsidR="00EA2A04" w:rsidRDefault="00EA2A04" w:rsidP="003A1104">
      <w:pPr>
        <w:spacing w:after="0"/>
        <w:rPr>
          <w:b/>
          <w:sz w:val="28"/>
          <w:szCs w:val="28"/>
        </w:rPr>
      </w:pPr>
      <w:r>
        <w:rPr>
          <w:b/>
          <w:sz w:val="28"/>
          <w:szCs w:val="28"/>
        </w:rPr>
        <w:lastRenderedPageBreak/>
        <w:t>Please note the various activities your cooperative conducted over the past year:</w:t>
      </w:r>
    </w:p>
    <w:tbl>
      <w:tblPr>
        <w:tblStyle w:val="TableGrid"/>
        <w:tblW w:w="0" w:type="auto"/>
        <w:tblLook w:val="04A0" w:firstRow="1" w:lastRow="0" w:firstColumn="1" w:lastColumn="0" w:noHBand="0" w:noVBand="1"/>
      </w:tblPr>
      <w:tblGrid>
        <w:gridCol w:w="1634"/>
        <w:gridCol w:w="7716"/>
      </w:tblGrid>
      <w:tr w:rsidR="00413262" w:rsidTr="00413262">
        <w:trPr>
          <w:trHeight w:val="1052"/>
        </w:trPr>
        <w:tc>
          <w:tcPr>
            <w:tcW w:w="1634" w:type="dxa"/>
            <w:vAlign w:val="center"/>
          </w:tcPr>
          <w:p w:rsidR="00413262" w:rsidRPr="00413262" w:rsidRDefault="00413262" w:rsidP="00413262">
            <w:pPr>
              <w:jc w:val="center"/>
              <w:rPr>
                <w:b/>
              </w:rPr>
            </w:pPr>
            <w:r w:rsidRPr="00413262">
              <w:rPr>
                <w:b/>
              </w:rPr>
              <w:t>Habitat Days</w:t>
            </w:r>
          </w:p>
        </w:tc>
        <w:tc>
          <w:tcPr>
            <w:tcW w:w="7716" w:type="dxa"/>
          </w:tcPr>
          <w:p w:rsidR="00413262" w:rsidRDefault="00413262" w:rsidP="003A1104">
            <w:pPr>
              <w:rPr>
                <w:b/>
                <w:sz w:val="28"/>
                <w:szCs w:val="28"/>
              </w:rPr>
            </w:pPr>
          </w:p>
        </w:tc>
      </w:tr>
      <w:tr w:rsidR="00413262" w:rsidTr="00413262">
        <w:trPr>
          <w:trHeight w:val="1070"/>
        </w:trPr>
        <w:tc>
          <w:tcPr>
            <w:tcW w:w="1634" w:type="dxa"/>
            <w:vAlign w:val="center"/>
          </w:tcPr>
          <w:p w:rsidR="00413262" w:rsidRPr="00413262" w:rsidRDefault="00413262" w:rsidP="00413262">
            <w:pPr>
              <w:jc w:val="center"/>
              <w:rPr>
                <w:b/>
              </w:rPr>
            </w:pPr>
            <w:r w:rsidRPr="00413262">
              <w:rPr>
                <w:b/>
              </w:rPr>
              <w:t>Youth Events</w:t>
            </w:r>
          </w:p>
        </w:tc>
        <w:tc>
          <w:tcPr>
            <w:tcW w:w="7716" w:type="dxa"/>
          </w:tcPr>
          <w:p w:rsidR="00413262" w:rsidRDefault="00413262" w:rsidP="003A1104">
            <w:pPr>
              <w:rPr>
                <w:b/>
                <w:sz w:val="28"/>
                <w:szCs w:val="28"/>
              </w:rPr>
            </w:pPr>
          </w:p>
        </w:tc>
      </w:tr>
      <w:tr w:rsidR="00413262" w:rsidTr="00413262">
        <w:trPr>
          <w:trHeight w:val="1070"/>
        </w:trPr>
        <w:tc>
          <w:tcPr>
            <w:tcW w:w="1634" w:type="dxa"/>
            <w:vAlign w:val="center"/>
          </w:tcPr>
          <w:p w:rsidR="00413262" w:rsidRPr="00413262" w:rsidRDefault="00413262" w:rsidP="00413262">
            <w:pPr>
              <w:jc w:val="center"/>
              <w:rPr>
                <w:b/>
              </w:rPr>
            </w:pPr>
            <w:r w:rsidRPr="00413262">
              <w:rPr>
                <w:b/>
              </w:rPr>
              <w:t>Educational Events</w:t>
            </w:r>
          </w:p>
        </w:tc>
        <w:tc>
          <w:tcPr>
            <w:tcW w:w="7716" w:type="dxa"/>
          </w:tcPr>
          <w:p w:rsidR="00413262" w:rsidRDefault="00413262" w:rsidP="003A1104">
            <w:pPr>
              <w:rPr>
                <w:b/>
                <w:sz w:val="28"/>
                <w:szCs w:val="28"/>
              </w:rPr>
            </w:pPr>
          </w:p>
        </w:tc>
      </w:tr>
      <w:tr w:rsidR="00413262" w:rsidTr="00413262">
        <w:trPr>
          <w:trHeight w:val="1340"/>
        </w:trPr>
        <w:tc>
          <w:tcPr>
            <w:tcW w:w="1634" w:type="dxa"/>
            <w:vAlign w:val="center"/>
          </w:tcPr>
          <w:p w:rsidR="00413262" w:rsidRPr="00413262" w:rsidRDefault="00413262" w:rsidP="00413262">
            <w:pPr>
              <w:jc w:val="center"/>
              <w:rPr>
                <w:b/>
              </w:rPr>
            </w:pPr>
            <w:r w:rsidRPr="00413262">
              <w:rPr>
                <w:b/>
              </w:rPr>
              <w:t>Other Cooperative Activities</w:t>
            </w:r>
          </w:p>
        </w:tc>
        <w:tc>
          <w:tcPr>
            <w:tcW w:w="7716" w:type="dxa"/>
          </w:tcPr>
          <w:p w:rsidR="00413262" w:rsidRDefault="00413262" w:rsidP="003A1104">
            <w:pPr>
              <w:rPr>
                <w:b/>
                <w:sz w:val="28"/>
                <w:szCs w:val="28"/>
              </w:rPr>
            </w:pPr>
          </w:p>
        </w:tc>
      </w:tr>
    </w:tbl>
    <w:p w:rsidR="00EA2A04" w:rsidRDefault="00EA2A04" w:rsidP="003A1104">
      <w:pPr>
        <w:spacing w:after="0"/>
        <w:rPr>
          <w:b/>
          <w:sz w:val="28"/>
          <w:szCs w:val="28"/>
        </w:rPr>
      </w:pPr>
    </w:p>
    <w:p w:rsidR="00D515FE" w:rsidRDefault="00413262">
      <w:pPr>
        <w:rPr>
          <w:b/>
          <w:sz w:val="28"/>
          <w:szCs w:val="28"/>
        </w:rPr>
      </w:pPr>
      <w:r>
        <w:rPr>
          <w:b/>
          <w:sz w:val="28"/>
          <w:szCs w:val="28"/>
        </w:rPr>
        <w:t>Notes:</w:t>
      </w:r>
    </w:p>
    <w:p w:rsidR="00D515FE" w:rsidRDefault="00D515FE">
      <w:pPr>
        <w:rPr>
          <w:b/>
          <w:sz w:val="28"/>
          <w:szCs w:val="28"/>
        </w:rPr>
      </w:pPr>
    </w:p>
    <w:p w:rsidR="00D515FE" w:rsidRDefault="00D515FE">
      <w:pPr>
        <w:rPr>
          <w:b/>
          <w:sz w:val="28"/>
          <w:szCs w:val="28"/>
        </w:rPr>
      </w:pPr>
    </w:p>
    <w:p w:rsidR="00D515FE" w:rsidRDefault="00D515FE">
      <w:pPr>
        <w:rPr>
          <w:b/>
          <w:sz w:val="28"/>
          <w:szCs w:val="28"/>
        </w:rPr>
      </w:pPr>
      <w:r>
        <w:rPr>
          <w:b/>
          <w:sz w:val="28"/>
          <w:szCs w:val="28"/>
        </w:rPr>
        <w:t>Management Tips:</w:t>
      </w:r>
    </w:p>
    <w:p w:rsidR="00EA2A04" w:rsidRDefault="00D515FE">
      <w:pPr>
        <w:rPr>
          <w:b/>
          <w:sz w:val="28"/>
          <w:szCs w:val="28"/>
        </w:rPr>
      </w:pPr>
      <w:r>
        <w:rPr>
          <w:noProof/>
        </w:rPr>
        <w:drawing>
          <wp:inline distT="0" distB="0" distL="0" distR="0" wp14:anchorId="4652B643" wp14:editId="6888BC05">
            <wp:extent cx="5942965" cy="3114675"/>
            <wp:effectExtent l="0" t="0" r="635" b="9525"/>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2965" cy="3114675"/>
                    </a:xfrm>
                    <a:prstGeom prst="rect">
                      <a:avLst/>
                    </a:prstGeom>
                    <a:noFill/>
                    <a:ln>
                      <a:noFill/>
                    </a:ln>
                  </pic:spPr>
                </pic:pic>
              </a:graphicData>
            </a:graphic>
          </wp:inline>
        </w:drawing>
      </w:r>
      <w:r w:rsidR="00EA2A04">
        <w:rPr>
          <w:b/>
          <w:sz w:val="28"/>
          <w:szCs w:val="28"/>
        </w:rPr>
        <w:br w:type="page"/>
      </w:r>
    </w:p>
    <w:p w:rsidR="003A1104" w:rsidRDefault="003A1104" w:rsidP="003A1104">
      <w:pPr>
        <w:spacing w:after="0"/>
        <w:rPr>
          <w:b/>
          <w:sz w:val="28"/>
          <w:szCs w:val="28"/>
        </w:rPr>
      </w:pPr>
      <w:r w:rsidRPr="003A1104">
        <w:rPr>
          <w:b/>
          <w:sz w:val="28"/>
          <w:szCs w:val="28"/>
        </w:rPr>
        <w:lastRenderedPageBreak/>
        <w:t xml:space="preserve">Habitat Criteria for Pheasant Release: </w:t>
      </w:r>
    </w:p>
    <w:p w:rsidR="003A1104" w:rsidRPr="003A1104" w:rsidRDefault="003A1104" w:rsidP="003A1104">
      <w:pPr>
        <w:spacing w:after="0"/>
        <w:rPr>
          <w:b/>
          <w:sz w:val="28"/>
          <w:szCs w:val="28"/>
        </w:rPr>
      </w:pPr>
    </w:p>
    <w:p w:rsidR="003A1104" w:rsidRDefault="003A1104" w:rsidP="003A1104">
      <w:r>
        <w:rPr>
          <w:b/>
          <w:bCs/>
        </w:rPr>
        <w:t>Cooperative Size:</w:t>
      </w:r>
      <w:r>
        <w:t>  Must be at least 10,000 acres</w:t>
      </w:r>
    </w:p>
    <w:p w:rsidR="003A1104" w:rsidRDefault="003A1104" w:rsidP="003A1104">
      <w:r>
        <w:rPr>
          <w:b/>
          <w:bCs/>
        </w:rPr>
        <w:t>Habitat Criteria:</w:t>
      </w:r>
      <w:r>
        <w:t>  All of the following must be met to be eligible for a translocation</w:t>
      </w:r>
    </w:p>
    <w:tbl>
      <w:tblPr>
        <w:tblStyle w:val="TableGrid"/>
        <w:tblW w:w="10477" w:type="dxa"/>
        <w:jc w:val="center"/>
        <w:tblLook w:val="04A0" w:firstRow="1" w:lastRow="0" w:firstColumn="1" w:lastColumn="0" w:noHBand="0" w:noVBand="1"/>
      </w:tblPr>
      <w:tblGrid>
        <w:gridCol w:w="1278"/>
        <w:gridCol w:w="2182"/>
        <w:gridCol w:w="3038"/>
        <w:gridCol w:w="3979"/>
      </w:tblGrid>
      <w:tr w:rsidR="003A1104" w:rsidTr="002A194B">
        <w:trPr>
          <w:jc w:val="center"/>
        </w:trPr>
        <w:tc>
          <w:tcPr>
            <w:tcW w:w="1278" w:type="dxa"/>
          </w:tcPr>
          <w:p w:rsidR="003A1104" w:rsidRPr="0026769D" w:rsidRDefault="003A1104" w:rsidP="002A194B">
            <w:pPr>
              <w:rPr>
                <w:b/>
              </w:rPr>
            </w:pPr>
            <w:r>
              <w:rPr>
                <w:b/>
              </w:rPr>
              <w:t>Cover T</w:t>
            </w:r>
            <w:r w:rsidRPr="0026769D">
              <w:rPr>
                <w:b/>
              </w:rPr>
              <w:t>ype</w:t>
            </w:r>
          </w:p>
        </w:tc>
        <w:tc>
          <w:tcPr>
            <w:tcW w:w="2182" w:type="dxa"/>
          </w:tcPr>
          <w:p w:rsidR="003A1104" w:rsidRPr="0026769D" w:rsidRDefault="003A1104" w:rsidP="002A194B">
            <w:pPr>
              <w:ind w:right="38"/>
              <w:rPr>
                <w:b/>
              </w:rPr>
            </w:pPr>
            <w:r w:rsidRPr="0026769D">
              <w:rPr>
                <w:b/>
              </w:rPr>
              <w:t>Co</w:t>
            </w:r>
            <w:r>
              <w:rPr>
                <w:b/>
              </w:rPr>
              <w:t>-op Requirements</w:t>
            </w:r>
          </w:p>
        </w:tc>
        <w:tc>
          <w:tcPr>
            <w:tcW w:w="3038" w:type="dxa"/>
          </w:tcPr>
          <w:p w:rsidR="003A1104" w:rsidRPr="0026769D" w:rsidRDefault="003A1104" w:rsidP="002A194B">
            <w:pPr>
              <w:tabs>
                <w:tab w:val="right" w:pos="5332"/>
              </w:tabs>
              <w:rPr>
                <w:b/>
              </w:rPr>
            </w:pPr>
            <w:r>
              <w:rPr>
                <w:b/>
              </w:rPr>
              <w:t xml:space="preserve">Cover </w:t>
            </w:r>
            <w:r w:rsidRPr="0026769D">
              <w:rPr>
                <w:b/>
              </w:rPr>
              <w:t>Distribution</w:t>
            </w:r>
          </w:p>
        </w:tc>
        <w:tc>
          <w:tcPr>
            <w:tcW w:w="3979" w:type="dxa"/>
          </w:tcPr>
          <w:p w:rsidR="003A1104" w:rsidRPr="0026769D" w:rsidRDefault="003A1104" w:rsidP="002A194B">
            <w:pPr>
              <w:tabs>
                <w:tab w:val="right" w:pos="5332"/>
              </w:tabs>
              <w:rPr>
                <w:b/>
              </w:rPr>
            </w:pPr>
            <w:r w:rsidRPr="0026769D">
              <w:rPr>
                <w:b/>
              </w:rPr>
              <w:t>Cover Description</w:t>
            </w:r>
            <w:r w:rsidRPr="0026769D">
              <w:rPr>
                <w:b/>
              </w:rPr>
              <w:tab/>
            </w:r>
          </w:p>
        </w:tc>
      </w:tr>
      <w:tr w:rsidR="003A1104" w:rsidTr="002A194B">
        <w:trPr>
          <w:jc w:val="center"/>
        </w:trPr>
        <w:tc>
          <w:tcPr>
            <w:tcW w:w="1278" w:type="dxa"/>
          </w:tcPr>
          <w:p w:rsidR="003A1104" w:rsidRPr="0026769D" w:rsidRDefault="003A1104" w:rsidP="002A194B">
            <w:pPr>
              <w:rPr>
                <w:b/>
              </w:rPr>
            </w:pPr>
            <w:r w:rsidRPr="0026769D">
              <w:rPr>
                <w:b/>
              </w:rPr>
              <w:t>Nesting Cover</w:t>
            </w:r>
          </w:p>
        </w:tc>
        <w:tc>
          <w:tcPr>
            <w:tcW w:w="2182" w:type="dxa"/>
          </w:tcPr>
          <w:p w:rsidR="003A1104" w:rsidRDefault="003A1104" w:rsidP="002A194B">
            <w:r>
              <w:t>1,200 acres (~12%)</w:t>
            </w:r>
          </w:p>
          <w:p w:rsidR="003A1104" w:rsidRDefault="003A1104" w:rsidP="002A194B">
            <w:r>
              <w:t>- 600 acres (~6%) of high quality</w:t>
            </w:r>
          </w:p>
          <w:p w:rsidR="003A1104" w:rsidRDefault="003A1104" w:rsidP="002A194B">
            <w:r>
              <w:t>- Grassland fields 5+ acres included</w:t>
            </w:r>
          </w:p>
          <w:p w:rsidR="003A1104" w:rsidRDefault="003A1104" w:rsidP="002A194B">
            <w:r>
              <w:t>- Grassland strips 50+ feet wide included (exception: filter strips)</w:t>
            </w:r>
          </w:p>
        </w:tc>
        <w:tc>
          <w:tcPr>
            <w:tcW w:w="3038" w:type="dxa"/>
          </w:tcPr>
          <w:p w:rsidR="003A1104" w:rsidRDefault="003A1104" w:rsidP="002A194B">
            <w:r>
              <w:t>- 40+ acres of high quality nest cover in at least 6 different sections (square miles)</w:t>
            </w:r>
          </w:p>
          <w:p w:rsidR="003A1104" w:rsidRDefault="003A1104" w:rsidP="002A194B">
            <w:r>
              <w:t>- For cooperatives larger than 10,000 acres, the minimum distribution must be 40+ acres of high quality nest cover in 1/3 of the sections (square miles)</w:t>
            </w:r>
          </w:p>
        </w:tc>
        <w:tc>
          <w:tcPr>
            <w:tcW w:w="3979" w:type="dxa"/>
          </w:tcPr>
          <w:p w:rsidR="003A1104" w:rsidRDefault="003A1104" w:rsidP="002A194B">
            <w:r>
              <w:t xml:space="preserve">- High quality grassland would include unharvested and </w:t>
            </w:r>
            <w:proofErr w:type="spellStart"/>
            <w:r>
              <w:t>ungrazed</w:t>
            </w:r>
            <w:proofErr w:type="spellEnd"/>
            <w:r>
              <w:t xml:space="preserve"> cool season or warm season grasses with or without forbs (wildflowers, legumes)</w:t>
            </w:r>
          </w:p>
          <w:p w:rsidR="003A1104" w:rsidRDefault="003A1104" w:rsidP="002A194B">
            <w:r>
              <w:t>- Low quality would include grassland that is grazed or mowed during the nesting season (April 1 – July 15) or consists primarily of bluegrass</w:t>
            </w:r>
          </w:p>
        </w:tc>
      </w:tr>
      <w:tr w:rsidR="003A1104" w:rsidTr="002A194B">
        <w:trPr>
          <w:jc w:val="center"/>
        </w:trPr>
        <w:tc>
          <w:tcPr>
            <w:tcW w:w="1278" w:type="dxa"/>
          </w:tcPr>
          <w:p w:rsidR="003A1104" w:rsidRPr="0026769D" w:rsidRDefault="003A1104" w:rsidP="002A194B">
            <w:pPr>
              <w:rPr>
                <w:b/>
              </w:rPr>
            </w:pPr>
            <w:r w:rsidRPr="0026769D">
              <w:rPr>
                <w:b/>
              </w:rPr>
              <w:t>Winter Cover</w:t>
            </w:r>
          </w:p>
        </w:tc>
        <w:tc>
          <w:tcPr>
            <w:tcW w:w="2182" w:type="dxa"/>
          </w:tcPr>
          <w:p w:rsidR="003A1104" w:rsidRDefault="003A1104" w:rsidP="002A194B">
            <w:r>
              <w:t>- 60+ (0.6%) acres</w:t>
            </w:r>
          </w:p>
          <w:p w:rsidR="003A1104" w:rsidRDefault="003A1104" w:rsidP="002A194B">
            <w:r>
              <w:t xml:space="preserve">- included fields must be 2+ acres </w:t>
            </w:r>
          </w:p>
          <w:p w:rsidR="003A1104" w:rsidRDefault="003A1104" w:rsidP="002A194B"/>
        </w:tc>
        <w:tc>
          <w:tcPr>
            <w:tcW w:w="3038" w:type="dxa"/>
          </w:tcPr>
          <w:p w:rsidR="003A1104" w:rsidRDefault="003A1104" w:rsidP="002A194B">
            <w:r>
              <w:t>- Winter cover must be found in parcels of at least 5 acres in at least 2 non-adjacent sections (square miles)</w:t>
            </w:r>
          </w:p>
          <w:p w:rsidR="003A1104" w:rsidRDefault="003A1104" w:rsidP="002A194B"/>
        </w:tc>
        <w:tc>
          <w:tcPr>
            <w:tcW w:w="3979" w:type="dxa"/>
          </w:tcPr>
          <w:p w:rsidR="003A1104" w:rsidRDefault="003A1104" w:rsidP="002A194B">
            <w:r>
              <w:t>- Only permanent or semi-permanent cover may be counted</w:t>
            </w:r>
          </w:p>
          <w:p w:rsidR="003A1104" w:rsidRDefault="003A1104" w:rsidP="002A194B">
            <w:r>
              <w:t>-Winter cover to be counted includes dense switchgrass, cattail marsh not dominated by trees, and wetlands dominated by shrubs but not trees (shrub-</w:t>
            </w:r>
            <w:proofErr w:type="spellStart"/>
            <w:r>
              <w:t>carr</w:t>
            </w:r>
            <w:proofErr w:type="spellEnd"/>
            <w:r>
              <w:t>)</w:t>
            </w:r>
          </w:p>
          <w:p w:rsidR="003A1104" w:rsidRDefault="003A1104" w:rsidP="002A194B">
            <w:r>
              <w:t xml:space="preserve">- Upland shrubs and </w:t>
            </w:r>
            <w:proofErr w:type="spellStart"/>
            <w:r>
              <w:t>Phragmites</w:t>
            </w:r>
            <w:proofErr w:type="spellEnd"/>
            <w:r>
              <w:t xml:space="preserve"> dominated wetlands do not count toward the minimum required</w:t>
            </w:r>
          </w:p>
        </w:tc>
      </w:tr>
    </w:tbl>
    <w:p w:rsidR="003A1104" w:rsidRDefault="003A1104" w:rsidP="003A1104">
      <w:pPr>
        <w:rPr>
          <w:b/>
        </w:rPr>
      </w:pPr>
    </w:p>
    <w:p w:rsidR="003A1104" w:rsidRPr="0026769D" w:rsidRDefault="003A1104" w:rsidP="003A1104">
      <w:pPr>
        <w:rPr>
          <w:b/>
        </w:rPr>
      </w:pPr>
      <w:r w:rsidRPr="0026769D">
        <w:rPr>
          <w:b/>
        </w:rPr>
        <w:t xml:space="preserve">Additional Habitat Considerations: </w:t>
      </w:r>
    </w:p>
    <w:p w:rsidR="003A1104" w:rsidRDefault="003A1104" w:rsidP="003A1104">
      <w:pPr>
        <w:ind w:left="720"/>
      </w:pPr>
      <w:r>
        <w:rPr>
          <w:u w:val="single"/>
        </w:rPr>
        <w:t>Food Plots:</w:t>
      </w:r>
      <w:r>
        <w:t>  There is not a minimum acreage required for food plots, but provision of food plots both for food and to reduce vulnerability to predation is encouraged.  Cooperatives that meet the other habitat requirements will be located in open landscapes that are dominated by grain agriculture that will provide food. Food plots do not count toward nesting or winter cover.</w:t>
      </w:r>
    </w:p>
    <w:p w:rsidR="003A1104" w:rsidRDefault="003A1104" w:rsidP="003A1104">
      <w:pPr>
        <w:ind w:left="720"/>
      </w:pPr>
      <w:r>
        <w:rPr>
          <w:u w:val="single"/>
        </w:rPr>
        <w:t>Woodland:</w:t>
      </w:r>
      <w:r>
        <w:t xml:space="preserve"> Woodland must cover less than 20% of the cooperative.</w:t>
      </w:r>
    </w:p>
    <w:p w:rsidR="003A1104" w:rsidRDefault="003A1104" w:rsidP="003A1104">
      <w:r>
        <w:rPr>
          <w:b/>
          <w:bCs/>
        </w:rPr>
        <w:t>Habitat Map:</w:t>
      </w:r>
      <w:r>
        <w:t>  A habitat map must be supplied to document the locations of the habitat, and the map must be signed off by a local wildlife professional (Examples: Farm Bill Biologist, DNR staff, Conservation District staff, US Fish &amp; Wildlife Service Staff)</w:t>
      </w:r>
    </w:p>
    <w:p w:rsidR="007C35AF" w:rsidRDefault="003A1104">
      <w:r>
        <w:rPr>
          <w:b/>
          <w:bCs/>
        </w:rPr>
        <w:t>Pheasant Surveys:</w:t>
      </w:r>
      <w:r>
        <w:t>  Pheasant surveys must be conducted for the 3 years from the time the habitat criteria is met in order to determine if there is insufficient remnant pheasant population response that justifies a translocation of pheasants from another source.  Cooperatives are encouraged to begin surveys before the habitat is restored in order to help all see the magnitude of pheasant response.  The surveys must have annually consistent routes, using consistent methods, and must be submitted annually to a biologist designated by the DNR to ensure that procedures are followed to enable an accurate conclusion on pheasant response.</w:t>
      </w:r>
    </w:p>
    <w:sectPr w:rsidR="007C35AF" w:rsidSect="003A110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AF"/>
    <w:rsid w:val="00004EC0"/>
    <w:rsid w:val="000460B7"/>
    <w:rsid w:val="00081A69"/>
    <w:rsid w:val="000A23F6"/>
    <w:rsid w:val="001D034F"/>
    <w:rsid w:val="002017CB"/>
    <w:rsid w:val="002F4582"/>
    <w:rsid w:val="003A1104"/>
    <w:rsid w:val="00413262"/>
    <w:rsid w:val="004143AC"/>
    <w:rsid w:val="00553443"/>
    <w:rsid w:val="007C35AF"/>
    <w:rsid w:val="007C5382"/>
    <w:rsid w:val="008B44C1"/>
    <w:rsid w:val="00944395"/>
    <w:rsid w:val="009A1E4B"/>
    <w:rsid w:val="009E2CC7"/>
    <w:rsid w:val="00A9168E"/>
    <w:rsid w:val="00B278AF"/>
    <w:rsid w:val="00B63170"/>
    <w:rsid w:val="00B87D36"/>
    <w:rsid w:val="00BF699C"/>
    <w:rsid w:val="00C5423B"/>
    <w:rsid w:val="00D515FE"/>
    <w:rsid w:val="00D5379E"/>
    <w:rsid w:val="00E51D85"/>
    <w:rsid w:val="00EA2A04"/>
    <w:rsid w:val="00F6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79FBD-D51D-4CEA-A9F4-10082907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AF"/>
    <w:rPr>
      <w:rFonts w:ascii="Segoe UI" w:hAnsi="Segoe UI" w:cs="Segoe UI"/>
      <w:sz w:val="18"/>
      <w:szCs w:val="18"/>
    </w:rPr>
  </w:style>
  <w:style w:type="table" w:styleId="TableGrid">
    <w:name w:val="Table Grid"/>
    <w:basedOn w:val="TableNormal"/>
    <w:uiPriority w:val="59"/>
    <w:rsid w:val="003A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A2A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MUCC-9</dc:creator>
  <cp:keywords/>
  <dc:description/>
  <cp:lastModifiedBy>Anna Mitterling</cp:lastModifiedBy>
  <cp:revision>5</cp:revision>
  <cp:lastPrinted>2016-08-15T16:48:00Z</cp:lastPrinted>
  <dcterms:created xsi:type="dcterms:W3CDTF">2017-05-03T17:04:00Z</dcterms:created>
  <dcterms:modified xsi:type="dcterms:W3CDTF">2017-05-03T17:53:00Z</dcterms:modified>
</cp:coreProperties>
</file>